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B5" w:rsidRDefault="00FD4699" w:rsidP="00FD4699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sava\Desktop\Сайты\дс5\документы\положения ДОУ\16 положение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a\Desktop\Сайты\дс5\документы\положения ДОУ\16 положение\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2835B5" w:rsidRDefault="002835B5" w:rsidP="002835B5">
      <w:pPr>
        <w:pStyle w:val="a3"/>
        <w:ind w:firstLine="708"/>
        <w:rPr>
          <w:sz w:val="28"/>
          <w:szCs w:val="28"/>
        </w:rPr>
      </w:pPr>
    </w:p>
    <w:p w:rsidR="002835B5" w:rsidRDefault="002835B5" w:rsidP="002835B5">
      <w:pPr>
        <w:pStyle w:val="a3"/>
        <w:ind w:firstLine="708"/>
        <w:rPr>
          <w:sz w:val="28"/>
          <w:szCs w:val="28"/>
        </w:rPr>
      </w:pPr>
    </w:p>
    <w:p w:rsidR="002835B5" w:rsidRDefault="002835B5" w:rsidP="002835B5">
      <w:pPr>
        <w:pStyle w:val="a3"/>
        <w:ind w:firstLine="708"/>
        <w:rPr>
          <w:sz w:val="28"/>
          <w:szCs w:val="28"/>
        </w:rPr>
      </w:pPr>
    </w:p>
    <w:p w:rsidR="002835B5" w:rsidRDefault="002835B5" w:rsidP="002835B5">
      <w:pPr>
        <w:ind w:firstLine="708"/>
        <w:rPr>
          <w:sz w:val="28"/>
          <w:szCs w:val="28"/>
        </w:rPr>
      </w:pPr>
    </w:p>
    <w:p w:rsidR="002835B5" w:rsidRDefault="002835B5" w:rsidP="002835B5">
      <w:pPr>
        <w:ind w:firstLine="708"/>
        <w:rPr>
          <w:sz w:val="28"/>
          <w:szCs w:val="28"/>
        </w:rPr>
      </w:pPr>
    </w:p>
    <w:p w:rsidR="002835B5" w:rsidRDefault="002835B5" w:rsidP="002835B5">
      <w:pPr>
        <w:jc w:val="center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2835B5" w:rsidRDefault="002835B5" w:rsidP="002835B5">
      <w:pPr>
        <w:jc w:val="both"/>
        <w:rPr>
          <w:sz w:val="24"/>
          <w:szCs w:val="24"/>
        </w:rPr>
      </w:pPr>
    </w:p>
    <w:p w:rsidR="002835B5" w:rsidRDefault="002835B5" w:rsidP="002835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Настоящее положение разработано для муниципального бюджетного дошкольного образовательного учреждения «Детский сад № 5 п. Смидович» (далее - ДОУ) в соответствии с Законом РФ «Об образовании», Типовым положением о дошкольном образовательном учреждении, Уставом.</w:t>
      </w:r>
    </w:p>
    <w:p w:rsidR="002835B5" w:rsidRDefault="002835B5" w:rsidP="002835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В своей работе Совет ДОУ руководствуется федеральными законами Российской Федерации, указаниями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Минобразования России и настоящим Положением</w:t>
      </w:r>
    </w:p>
    <w:p w:rsidR="002835B5" w:rsidRDefault="002835B5" w:rsidP="002835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 Совет ДОУ  представляет полномочия трудового коллектива.</w:t>
      </w:r>
    </w:p>
    <w:p w:rsidR="002835B5" w:rsidRDefault="002835B5" w:rsidP="002835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1.4. Совет ДОУ возглавляется председателем Совета.</w:t>
      </w:r>
    </w:p>
    <w:p w:rsidR="002835B5" w:rsidRDefault="002835B5" w:rsidP="002835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 Решения Совета ДОУ, принятые в пределах его полномочий и в соответствии с законодательством, обязательны для исполнения администрацией, всеми членами коллектива.      </w:t>
      </w:r>
    </w:p>
    <w:p w:rsidR="002835B5" w:rsidRDefault="002835B5" w:rsidP="002835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1.6. Изменения и дополнения в настоящее Положение вносятся Советом ДОУ и принимаются на его заседании.</w:t>
      </w:r>
    </w:p>
    <w:p w:rsidR="002835B5" w:rsidRDefault="002835B5" w:rsidP="002835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1.7. Срок действия данного Положения не ограничен. Положение действует до принятия нового.</w:t>
      </w:r>
    </w:p>
    <w:p w:rsidR="002835B5" w:rsidRDefault="002835B5" w:rsidP="002835B5">
      <w:pPr>
        <w:jc w:val="both"/>
        <w:rPr>
          <w:sz w:val="24"/>
          <w:szCs w:val="24"/>
        </w:rPr>
      </w:pPr>
    </w:p>
    <w:p w:rsidR="002835B5" w:rsidRDefault="002835B5" w:rsidP="002835B5">
      <w:pPr>
        <w:jc w:val="center"/>
        <w:rPr>
          <w:sz w:val="24"/>
          <w:szCs w:val="24"/>
        </w:rPr>
      </w:pPr>
      <w:r>
        <w:rPr>
          <w:sz w:val="24"/>
          <w:szCs w:val="24"/>
        </w:rPr>
        <w:t>2. Основные задачи Совета ДОУ</w:t>
      </w:r>
    </w:p>
    <w:p w:rsidR="002835B5" w:rsidRDefault="002835B5" w:rsidP="002835B5">
      <w:pPr>
        <w:jc w:val="center"/>
        <w:rPr>
          <w:sz w:val="24"/>
          <w:szCs w:val="24"/>
        </w:rPr>
      </w:pPr>
    </w:p>
    <w:p w:rsidR="002835B5" w:rsidRDefault="002835B5" w:rsidP="002835B5">
      <w:pPr>
        <w:pStyle w:val="05-"/>
        <w:tabs>
          <w:tab w:val="left" w:pos="0"/>
        </w:tabs>
        <w:spacing w:before="0"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  <w:t xml:space="preserve">2.1. </w:t>
      </w:r>
      <w:r>
        <w:rPr>
          <w:rFonts w:ascii="Times New Roman" w:hAnsi="Times New Roman" w:cs="Times New Roman"/>
        </w:rPr>
        <w:t>Определение основных направлений развития детского сада, особенностей ее образовательной программы;</w:t>
      </w:r>
    </w:p>
    <w:p w:rsidR="002835B5" w:rsidRDefault="002835B5" w:rsidP="002835B5">
      <w:pPr>
        <w:pStyle w:val="05-"/>
        <w:tabs>
          <w:tab w:val="clear" w:pos="1134"/>
          <w:tab w:val="left" w:pos="0"/>
        </w:tabs>
        <w:spacing w:before="0" w:after="0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2.2 Повышение эффективности финансово-хозяйственной деятельности детского сада;</w:t>
      </w:r>
    </w:p>
    <w:p w:rsidR="002835B5" w:rsidRDefault="002835B5" w:rsidP="002835B5">
      <w:pPr>
        <w:pStyle w:val="05-"/>
        <w:spacing w:before="0"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2.3. Содействие рациональному использованию выделяемых детскому саду бюджетных средств, средств полученных от его собственной деятельности и из иных источников;</w:t>
      </w:r>
    </w:p>
    <w:p w:rsidR="002835B5" w:rsidRDefault="002835B5" w:rsidP="002835B5">
      <w:pPr>
        <w:pStyle w:val="05-"/>
        <w:spacing w:before="0"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2.4. Содействие созданию в детском саду оптимальных условий и форм организации образовательного процесса;</w:t>
      </w:r>
    </w:p>
    <w:p w:rsidR="002835B5" w:rsidRDefault="002835B5" w:rsidP="002835B5">
      <w:pPr>
        <w:ind w:firstLine="708"/>
        <w:jc w:val="both"/>
      </w:pPr>
      <w:r>
        <w:t>2.5. Содействие созданию здоровых и безопасных условий обучения, воспитания и труда в детском саду.</w:t>
      </w:r>
    </w:p>
    <w:p w:rsidR="002835B5" w:rsidRDefault="002835B5" w:rsidP="002835B5">
      <w:pPr>
        <w:jc w:val="center"/>
        <w:rPr>
          <w:sz w:val="24"/>
          <w:szCs w:val="24"/>
        </w:rPr>
      </w:pPr>
    </w:p>
    <w:p w:rsidR="002835B5" w:rsidRDefault="002835B5" w:rsidP="002835B5">
      <w:pPr>
        <w:jc w:val="center"/>
        <w:rPr>
          <w:sz w:val="24"/>
          <w:szCs w:val="24"/>
        </w:rPr>
      </w:pPr>
      <w:r>
        <w:rPr>
          <w:sz w:val="24"/>
          <w:szCs w:val="24"/>
        </w:rPr>
        <w:t>3. Функции Совета ДОУ</w:t>
      </w:r>
    </w:p>
    <w:p w:rsidR="002835B5" w:rsidRDefault="002835B5" w:rsidP="002835B5">
      <w:pPr>
        <w:jc w:val="center"/>
        <w:rPr>
          <w:sz w:val="24"/>
          <w:szCs w:val="24"/>
        </w:rPr>
      </w:pPr>
    </w:p>
    <w:p w:rsidR="002835B5" w:rsidRDefault="002835B5" w:rsidP="002835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 К компетенции Совета ДОУ относится:</w:t>
      </w:r>
    </w:p>
    <w:p w:rsidR="002835B5" w:rsidRDefault="002835B5" w:rsidP="002835B5">
      <w:pPr>
        <w:pStyle w:val="a4"/>
        <w:spacing w:before="0" w:after="0"/>
        <w:jc w:val="both"/>
      </w:pPr>
      <w:r>
        <w:t>- консолидация предложений и запросов работников Учреждения и родителей (законных представителей) в разработке и реализации образовательных программ в Учреждении;</w:t>
      </w:r>
    </w:p>
    <w:p w:rsidR="002835B5" w:rsidRDefault="002835B5" w:rsidP="002835B5">
      <w:pPr>
        <w:pStyle w:val="a4"/>
        <w:spacing w:before="0" w:after="0"/>
        <w:jc w:val="both"/>
      </w:pPr>
      <w:r>
        <w:t>- определение основных направлений развития Учреждения;</w:t>
      </w:r>
    </w:p>
    <w:p w:rsidR="002835B5" w:rsidRDefault="002835B5" w:rsidP="002835B5">
      <w:pPr>
        <w:pStyle w:val="a4"/>
        <w:spacing w:before="0" w:after="0"/>
        <w:jc w:val="both"/>
      </w:pPr>
      <w:r>
        <w:t xml:space="preserve">- контроль соблюдения нормативно закрепленных требований к условиям образовательного процесса в Учреждении; </w:t>
      </w:r>
    </w:p>
    <w:p w:rsidR="002835B5" w:rsidRDefault="002835B5" w:rsidP="002835B5">
      <w:pPr>
        <w:pStyle w:val="a4"/>
        <w:spacing w:before="0" w:after="0"/>
        <w:jc w:val="both"/>
      </w:pPr>
      <w:r>
        <w:t>- рассмотрение вопросов повышения эффективности финансово-экономической деятельности Учреждения;</w:t>
      </w:r>
    </w:p>
    <w:p w:rsidR="002835B5" w:rsidRDefault="002835B5" w:rsidP="002835B5">
      <w:pPr>
        <w:pStyle w:val="a4"/>
        <w:spacing w:before="0" w:after="0"/>
        <w:jc w:val="both"/>
      </w:pPr>
      <w:r>
        <w:t>- контроль целевого расходования финансовых средств Учреждения;</w:t>
      </w:r>
    </w:p>
    <w:p w:rsidR="002835B5" w:rsidRDefault="002835B5" w:rsidP="002835B5">
      <w:pPr>
        <w:pStyle w:val="a4"/>
        <w:spacing w:before="0" w:after="0"/>
        <w:jc w:val="both"/>
      </w:pPr>
      <w:r>
        <w:lastRenderedPageBreak/>
        <w:t>- распределение стимулирующей части фонда оплаты труда работников Учреждения;</w:t>
      </w:r>
    </w:p>
    <w:p w:rsidR="002835B5" w:rsidRDefault="002835B5" w:rsidP="002835B5">
      <w:pPr>
        <w:pStyle w:val="a4"/>
        <w:spacing w:before="0" w:after="0"/>
        <w:jc w:val="both"/>
      </w:pPr>
      <w:r>
        <w:t>- содействие деятельности заведующего Учреждением по созданию в Учреждении оптимальных условий и форм организации образовательного процесса, через активную работу с местными органами самоуправления, осуществляющими управление в сфере образования;</w:t>
      </w:r>
    </w:p>
    <w:p w:rsidR="002835B5" w:rsidRDefault="002835B5" w:rsidP="002835B5">
      <w:pPr>
        <w:pStyle w:val="a4"/>
        <w:spacing w:before="0" w:after="0"/>
        <w:jc w:val="both"/>
      </w:pPr>
      <w:r>
        <w:t>- развитие сетевого взаимодействия Учреждения с другими образовательными учреждениями и учреждениями и организациями, осуществляющими образовательные функции в других отраслях;</w:t>
      </w:r>
    </w:p>
    <w:p w:rsidR="002835B5" w:rsidRDefault="002835B5" w:rsidP="002835B5">
      <w:pPr>
        <w:pStyle w:val="a4"/>
        <w:spacing w:before="0" w:after="0"/>
        <w:jc w:val="both"/>
      </w:pPr>
      <w:r>
        <w:t>- участие в рассмотрении конфликтных ситуаций между участниками образовательного процесса в случаях, когда это необходимо;</w:t>
      </w:r>
    </w:p>
    <w:p w:rsidR="002835B5" w:rsidRDefault="002835B5" w:rsidP="002835B5">
      <w:pPr>
        <w:pStyle w:val="a4"/>
        <w:spacing w:before="0" w:after="0"/>
        <w:jc w:val="both"/>
      </w:pPr>
      <w:r>
        <w:t>- принятие программы развития Учреждения;</w:t>
      </w:r>
    </w:p>
    <w:p w:rsidR="002835B5" w:rsidRDefault="002835B5" w:rsidP="002835B5">
      <w:pPr>
        <w:pStyle w:val="a4"/>
        <w:spacing w:before="0" w:after="0"/>
        <w:jc w:val="both"/>
      </w:pPr>
      <w:r>
        <w:t>- принятие программы сохранения и развития здоровья воспитанников;</w:t>
      </w:r>
    </w:p>
    <w:p w:rsidR="002835B5" w:rsidRDefault="002835B5" w:rsidP="002835B5">
      <w:pPr>
        <w:pStyle w:val="a4"/>
        <w:spacing w:before="0" w:after="0"/>
        <w:jc w:val="both"/>
      </w:pPr>
      <w:r>
        <w:t>- принятие и рекомендация на утверждение заведующим Учреждением программы предоставления Учреждением дополнительных образовательных услуг;</w:t>
      </w:r>
    </w:p>
    <w:p w:rsidR="002835B5" w:rsidRDefault="002835B5" w:rsidP="002835B5">
      <w:pPr>
        <w:pStyle w:val="a4"/>
        <w:spacing w:before="0" w:after="0"/>
        <w:jc w:val="both"/>
      </w:pPr>
      <w:r>
        <w:t>- осуществление общественной экспертной оценки методик ведения образовательного процесса и образовательных технологий, применяемых в Учреждении;</w:t>
      </w:r>
    </w:p>
    <w:p w:rsidR="002835B5" w:rsidRDefault="002835B5" w:rsidP="002835B5">
      <w:pPr>
        <w:pStyle w:val="a4"/>
        <w:spacing w:before="0" w:after="0"/>
        <w:jc w:val="both"/>
      </w:pPr>
      <w:r>
        <w:t xml:space="preserve">- рассмотрение предложений и рекомендации заведующим Учреждением по совершенствованию и развитию образовательного процесса; </w:t>
      </w:r>
    </w:p>
    <w:p w:rsidR="002835B5" w:rsidRDefault="002835B5" w:rsidP="002835B5">
      <w:pPr>
        <w:pStyle w:val="a4"/>
        <w:spacing w:before="0" w:after="0"/>
        <w:jc w:val="both"/>
      </w:pPr>
      <w:r>
        <w:t>- принятие и рекомендация на утверждение заведующим Учреждением положения о порядке и условиях распределения стимулирующей части фонда оплаты труда работников Учреждения;</w:t>
      </w:r>
    </w:p>
    <w:p w:rsidR="002835B5" w:rsidRDefault="002835B5" w:rsidP="002835B5">
      <w:pPr>
        <w:pStyle w:val="a4"/>
        <w:spacing w:before="0" w:after="0"/>
        <w:jc w:val="both"/>
      </w:pPr>
      <w:r>
        <w:t>- внесение на рассмотрение Общего собрания коллектива Учреждения предложения по внесению изменений и (или) дополнений в Устав Учреждения по всем вопросам его деятельности;</w:t>
      </w:r>
    </w:p>
    <w:p w:rsidR="002835B5" w:rsidRDefault="002835B5" w:rsidP="002835B5">
      <w:pPr>
        <w:pStyle w:val="a4"/>
        <w:spacing w:before="0" w:after="0"/>
        <w:jc w:val="both"/>
      </w:pPr>
      <w:r>
        <w:t>- представление в государственных и муниципальных органах, осуществляющих управление в сфере образования, в производственных, коммерческих, общественных и иных организациях интересы Учреждения, а также интересы воспитанников, обеспечивая социальную правовую защиту воспитанников.</w:t>
      </w:r>
    </w:p>
    <w:p w:rsidR="002835B5" w:rsidRDefault="002835B5" w:rsidP="002835B5">
      <w:pPr>
        <w:jc w:val="both"/>
        <w:rPr>
          <w:sz w:val="24"/>
          <w:szCs w:val="24"/>
        </w:rPr>
      </w:pPr>
    </w:p>
    <w:p w:rsidR="002835B5" w:rsidRDefault="002835B5" w:rsidP="002835B5">
      <w:pPr>
        <w:jc w:val="center"/>
        <w:rPr>
          <w:sz w:val="24"/>
          <w:szCs w:val="24"/>
        </w:rPr>
      </w:pPr>
      <w:r>
        <w:rPr>
          <w:sz w:val="24"/>
          <w:szCs w:val="24"/>
        </w:rPr>
        <w:t>4. Права Совета ДОУ</w:t>
      </w:r>
    </w:p>
    <w:p w:rsidR="002835B5" w:rsidRDefault="002835B5" w:rsidP="002835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4.1. Совет ДОУ имеет право</w:t>
      </w:r>
    </w:p>
    <w:p w:rsidR="002835B5" w:rsidRDefault="002835B5" w:rsidP="002835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участвовать в управлении ДОУ; </w:t>
      </w:r>
    </w:p>
    <w:p w:rsidR="002835B5" w:rsidRDefault="002835B5" w:rsidP="002835B5">
      <w:pPr>
        <w:jc w:val="both"/>
        <w:rPr>
          <w:sz w:val="24"/>
          <w:szCs w:val="24"/>
        </w:rPr>
      </w:pPr>
      <w:r>
        <w:rPr>
          <w:sz w:val="24"/>
          <w:szCs w:val="24"/>
        </w:rPr>
        <w:t>- выходить с предложениями и заявлениями на ДОУ, в органы муниципальной и государственной власти, в общественные организации.</w:t>
      </w:r>
    </w:p>
    <w:p w:rsidR="002835B5" w:rsidRDefault="002835B5" w:rsidP="002835B5">
      <w:pPr>
        <w:jc w:val="both"/>
        <w:rPr>
          <w:sz w:val="24"/>
          <w:szCs w:val="24"/>
        </w:rPr>
      </w:pPr>
      <w:r>
        <w:rPr>
          <w:sz w:val="24"/>
          <w:szCs w:val="24"/>
        </w:rPr>
        <w:t>- вносить в установленном порядке в предложения по вопросам образования в ДОУ;</w:t>
      </w:r>
    </w:p>
    <w:p w:rsidR="002835B5" w:rsidRDefault="002835B5" w:rsidP="002835B5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приглашать на заседания Совета представителей администрации ДОУ</w:t>
      </w:r>
    </w:p>
    <w:p w:rsidR="002835B5" w:rsidRDefault="002835B5" w:rsidP="002835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запрашивать и получать в установленном порядке от органов администрации ДОУ сведения, необходимые для работы Совета;  </w:t>
      </w:r>
    </w:p>
    <w:p w:rsidR="002835B5" w:rsidRDefault="002835B5" w:rsidP="002835B5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привлекать для анализа, консультаций, подготовки и рассмотрения проблемных вопросов специалистов соответствующего профиля.</w:t>
      </w:r>
    </w:p>
    <w:p w:rsidR="002835B5" w:rsidRDefault="002835B5" w:rsidP="002835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4.2. Каждый член Совета ДОУ имеет право:</w:t>
      </w:r>
    </w:p>
    <w:p w:rsidR="002835B5" w:rsidRDefault="002835B5" w:rsidP="002835B5">
      <w:pPr>
        <w:jc w:val="both"/>
        <w:rPr>
          <w:sz w:val="24"/>
          <w:szCs w:val="24"/>
        </w:rPr>
      </w:pPr>
      <w:r>
        <w:rPr>
          <w:sz w:val="24"/>
          <w:szCs w:val="24"/>
        </w:rPr>
        <w:t>- потребовать обсуждения Советом любого вопроса, касающегося деятельности Учреждения, если его предложение поддержит не менее одной трети членов собрания;</w:t>
      </w:r>
    </w:p>
    <w:p w:rsidR="002835B5" w:rsidRDefault="002835B5" w:rsidP="002835B5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 несогласии с решением Совета высказать свое мотивированное мнение, которое должно быть занесено в протокол.</w:t>
      </w:r>
    </w:p>
    <w:p w:rsidR="002835B5" w:rsidRDefault="002835B5" w:rsidP="002835B5">
      <w:pPr>
        <w:jc w:val="center"/>
        <w:rPr>
          <w:sz w:val="24"/>
          <w:szCs w:val="24"/>
        </w:rPr>
      </w:pPr>
    </w:p>
    <w:p w:rsidR="002835B5" w:rsidRDefault="002835B5" w:rsidP="002835B5">
      <w:pPr>
        <w:jc w:val="center"/>
        <w:rPr>
          <w:sz w:val="24"/>
          <w:szCs w:val="24"/>
        </w:rPr>
      </w:pPr>
      <w:r>
        <w:rPr>
          <w:sz w:val="24"/>
          <w:szCs w:val="24"/>
        </w:rPr>
        <w:t>5. Организация управления Советом ДОУ</w:t>
      </w:r>
    </w:p>
    <w:p w:rsidR="002835B5" w:rsidRDefault="002835B5" w:rsidP="002835B5">
      <w:pPr>
        <w:pStyle w:val="a4"/>
        <w:spacing w:before="0" w:after="0"/>
        <w:ind w:firstLine="567"/>
        <w:jc w:val="both"/>
      </w:pPr>
      <w:r>
        <w:t xml:space="preserve">5.1.   Совет ДОУ формируется один раз в два года. Сроки формирования Совета ДОУ с 25 по 31 августа. </w:t>
      </w:r>
    </w:p>
    <w:p w:rsidR="002835B5" w:rsidRDefault="002835B5" w:rsidP="002835B5">
      <w:pPr>
        <w:pStyle w:val="a4"/>
        <w:spacing w:before="0" w:after="0"/>
        <w:ind w:firstLine="567"/>
        <w:jc w:val="both"/>
      </w:pPr>
      <w:r>
        <w:t>5.2. Совет ДОУ состоит из представителей участников образовательного процесса:</w:t>
      </w:r>
    </w:p>
    <w:p w:rsidR="002835B5" w:rsidRDefault="002835B5" w:rsidP="002835B5">
      <w:pPr>
        <w:pStyle w:val="a4"/>
        <w:spacing w:before="0" w:after="0"/>
        <w:jc w:val="both"/>
      </w:pPr>
      <w:r>
        <w:t xml:space="preserve">- родителей (законных представителей) воспитанников; </w:t>
      </w:r>
    </w:p>
    <w:p w:rsidR="002835B5" w:rsidRDefault="002835B5" w:rsidP="002835B5">
      <w:pPr>
        <w:pStyle w:val="a4"/>
        <w:spacing w:before="0" w:after="0"/>
        <w:jc w:val="both"/>
      </w:pPr>
      <w:r>
        <w:t>- работников Учреждения.</w:t>
      </w:r>
    </w:p>
    <w:p w:rsidR="002835B5" w:rsidRDefault="002835B5" w:rsidP="002835B5">
      <w:pPr>
        <w:pStyle w:val="a4"/>
        <w:spacing w:before="0" w:after="0"/>
        <w:ind w:firstLine="567"/>
        <w:jc w:val="both"/>
      </w:pPr>
      <w:r>
        <w:t>Представители с правом решающего голоса избираются в Совет ДОУ открытым голосованием на родительском собрании, педагогическом Совете ДОУ по равной квоте 3 от каждой из перечисленных категорий.</w:t>
      </w:r>
    </w:p>
    <w:p w:rsidR="002835B5" w:rsidRDefault="002835B5" w:rsidP="002835B5">
      <w:pPr>
        <w:pStyle w:val="a4"/>
        <w:spacing w:before="0" w:after="0"/>
        <w:ind w:firstLine="567"/>
        <w:jc w:val="both"/>
      </w:pPr>
      <w:r>
        <w:t>В состав Совета ДОУ могут входить заведующий Учреждением и представитель учредителя.</w:t>
      </w:r>
    </w:p>
    <w:p w:rsidR="002835B5" w:rsidRDefault="002835B5" w:rsidP="002835B5">
      <w:pPr>
        <w:pStyle w:val="a4"/>
        <w:spacing w:before="0" w:after="0"/>
        <w:ind w:firstLine="567"/>
        <w:jc w:val="both"/>
      </w:pPr>
      <w:r>
        <w:t>5.3. Членом Совета ДОУ можно быть не более трех сроков подряд. При очередном формировании Совета ДОУ его состав обновляется не менее чем на 1/3 членов.</w:t>
      </w:r>
    </w:p>
    <w:p w:rsidR="002835B5" w:rsidRDefault="002835B5" w:rsidP="002835B5">
      <w:pPr>
        <w:pStyle w:val="a4"/>
        <w:spacing w:before="0" w:after="0"/>
        <w:ind w:firstLine="567"/>
        <w:jc w:val="both"/>
      </w:pPr>
      <w:r>
        <w:t xml:space="preserve">5.4. Совет ДОУ самостоятельно устанавливает регламент своей деятельности. </w:t>
      </w:r>
    </w:p>
    <w:p w:rsidR="002835B5" w:rsidRDefault="002835B5" w:rsidP="002835B5">
      <w:pPr>
        <w:pStyle w:val="a4"/>
        <w:spacing w:before="0" w:after="0"/>
        <w:ind w:firstLine="567"/>
        <w:jc w:val="both"/>
      </w:pPr>
      <w:r>
        <w:t>5.5. Совет ДОУ собирается на свои заседания по мере необходимости, но не реже четырех раз в год. Формы проведения заседаний Совета ДОУ определяются председателем Совета ДОУ в соответствии с вопросами, которые выносятся на его рассмотрение.</w:t>
      </w:r>
    </w:p>
    <w:p w:rsidR="002835B5" w:rsidRDefault="002835B5" w:rsidP="002835B5">
      <w:pPr>
        <w:pStyle w:val="a4"/>
        <w:spacing w:before="0" w:after="0"/>
        <w:ind w:firstLine="567"/>
        <w:jc w:val="both"/>
      </w:pPr>
      <w:r>
        <w:t xml:space="preserve">Первое заседание Совета ДОУ после его формирования назначается заведующим Учреждением не позднее чем через месяц после его формирования. </w:t>
      </w:r>
    </w:p>
    <w:p w:rsidR="002835B5" w:rsidRDefault="002835B5" w:rsidP="002835B5">
      <w:pPr>
        <w:pStyle w:val="a4"/>
        <w:spacing w:before="0" w:after="0"/>
        <w:ind w:firstLine="567"/>
        <w:jc w:val="both"/>
      </w:pPr>
      <w:r>
        <w:t>5.6. Совет ДОУ избирает председателя из числа своих членов. Председатель не может быть избран из числа административных работников Учреждения. Председателем Совета ДОУ не может быть представитель учредителя.</w:t>
      </w:r>
    </w:p>
    <w:p w:rsidR="002835B5" w:rsidRDefault="002835B5" w:rsidP="002835B5">
      <w:pPr>
        <w:pStyle w:val="a4"/>
        <w:spacing w:before="0" w:after="0"/>
        <w:ind w:firstLine="567"/>
        <w:jc w:val="both"/>
      </w:pPr>
      <w:r>
        <w:t>5.7. Секретарь Совета ДОУ избирается из его членов и ведет всю документацию.</w:t>
      </w:r>
    </w:p>
    <w:p w:rsidR="002835B5" w:rsidRDefault="002835B5" w:rsidP="002835B5">
      <w:pPr>
        <w:pStyle w:val="a4"/>
        <w:spacing w:before="0" w:after="0"/>
        <w:ind w:firstLine="567"/>
        <w:jc w:val="both"/>
      </w:pPr>
      <w:r>
        <w:t>5.8. Заседания Совета ДОУ проводятся по инициативе председателя, а в его отсутствие - заместителя председателя, администрации Учреждения или представителя учредителя. Инициировать созыв внеочередного заседания Совета ДОУ может группа его членов числом не менее 1/3 состава.</w:t>
      </w:r>
    </w:p>
    <w:p w:rsidR="002835B5" w:rsidRDefault="002835B5" w:rsidP="002835B5">
      <w:pPr>
        <w:pStyle w:val="a4"/>
        <w:spacing w:before="0" w:after="0"/>
        <w:ind w:firstLine="567"/>
        <w:jc w:val="both"/>
      </w:pPr>
      <w:r>
        <w:t>5.9. Планирование работы Совета ДОУ осуществляется в порядке, определенном регламентом Совета ДОУ. Регламент Совета ДОУ принимается не позднее, чем на втором его заседании.</w:t>
      </w:r>
    </w:p>
    <w:p w:rsidR="002835B5" w:rsidRDefault="002835B5" w:rsidP="002835B5">
      <w:pPr>
        <w:pStyle w:val="a4"/>
        <w:spacing w:before="0" w:after="0"/>
        <w:ind w:firstLine="567"/>
        <w:jc w:val="both"/>
      </w:pPr>
      <w:r>
        <w:lastRenderedPageBreak/>
        <w:t>5.10. Заседание Совета ДОУ правомочно, если на нем присутствует не менее половины от числа его членов. Заседание Совета ДОУ ведет председатель, а в его отсутствие - заместитель председателя.</w:t>
      </w:r>
    </w:p>
    <w:p w:rsidR="002835B5" w:rsidRDefault="002835B5" w:rsidP="002835B5">
      <w:pPr>
        <w:pStyle w:val="a4"/>
        <w:spacing w:before="0" w:after="0"/>
        <w:ind w:firstLine="567"/>
        <w:jc w:val="both"/>
      </w:pPr>
      <w:r>
        <w:t>5.11. Решения Совета ДОУ принимаются открытым голосованием простым большинством голосов от числа присутствующих на заседании членов Совета ДОУ и оформляются протоколом, который подписывается председателем и секретарем. В случае равенства голосов голос председателя является решающим.</w:t>
      </w:r>
    </w:p>
    <w:p w:rsidR="002835B5" w:rsidRDefault="002835B5" w:rsidP="002835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835B5" w:rsidRDefault="002835B5" w:rsidP="002835B5">
      <w:pPr>
        <w:jc w:val="center"/>
        <w:rPr>
          <w:sz w:val="24"/>
          <w:szCs w:val="24"/>
        </w:rPr>
      </w:pPr>
      <w:r>
        <w:rPr>
          <w:sz w:val="24"/>
          <w:szCs w:val="24"/>
        </w:rPr>
        <w:t>7. Ответственность Совета ДОУ</w:t>
      </w:r>
    </w:p>
    <w:p w:rsidR="002835B5" w:rsidRDefault="002835B5" w:rsidP="002835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Совет </w:t>
      </w:r>
      <w:r>
        <w:t xml:space="preserve">ДОУ </w:t>
      </w:r>
      <w:r>
        <w:rPr>
          <w:sz w:val="24"/>
          <w:szCs w:val="24"/>
        </w:rPr>
        <w:t>несет ответственность:</w:t>
      </w:r>
    </w:p>
    <w:p w:rsidR="002835B5" w:rsidRDefault="002835B5" w:rsidP="002835B5">
      <w:pPr>
        <w:jc w:val="both"/>
        <w:rPr>
          <w:sz w:val="24"/>
          <w:szCs w:val="24"/>
        </w:rPr>
      </w:pPr>
      <w:r>
        <w:rPr>
          <w:sz w:val="24"/>
          <w:szCs w:val="24"/>
        </w:rPr>
        <w:t>- за выполнение, выполнение не в полном объеме или невыполнение закрепленных за ним задач и функций</w:t>
      </w:r>
    </w:p>
    <w:p w:rsidR="002835B5" w:rsidRDefault="002835B5" w:rsidP="002835B5">
      <w:pPr>
        <w:jc w:val="both"/>
        <w:rPr>
          <w:sz w:val="24"/>
          <w:szCs w:val="24"/>
        </w:rPr>
      </w:pPr>
      <w:r>
        <w:rPr>
          <w:sz w:val="24"/>
          <w:szCs w:val="24"/>
        </w:rPr>
        <w:t>- за соответствие принимаемых решений законодательству РФ, нормативно-правовым актам.</w:t>
      </w:r>
    </w:p>
    <w:p w:rsidR="002835B5" w:rsidRDefault="002835B5" w:rsidP="002835B5">
      <w:pPr>
        <w:jc w:val="center"/>
        <w:rPr>
          <w:sz w:val="24"/>
          <w:szCs w:val="24"/>
        </w:rPr>
      </w:pPr>
    </w:p>
    <w:p w:rsidR="002835B5" w:rsidRDefault="002835B5" w:rsidP="002835B5">
      <w:pPr>
        <w:jc w:val="center"/>
        <w:rPr>
          <w:sz w:val="24"/>
          <w:szCs w:val="24"/>
        </w:rPr>
      </w:pPr>
      <w:r>
        <w:rPr>
          <w:sz w:val="24"/>
          <w:szCs w:val="24"/>
        </w:rPr>
        <w:t>8. Делопроизводство Совета ДОУ</w:t>
      </w:r>
    </w:p>
    <w:p w:rsidR="002835B5" w:rsidRDefault="002835B5" w:rsidP="002835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8.1. Заседания Совета ДОУ оформляются протоколом.</w:t>
      </w:r>
    </w:p>
    <w:p w:rsidR="002835B5" w:rsidRDefault="002835B5" w:rsidP="002835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8.2. В протоколе фиксируются:</w:t>
      </w:r>
    </w:p>
    <w:p w:rsidR="002835B5" w:rsidRDefault="002835B5" w:rsidP="002835B5">
      <w:pPr>
        <w:jc w:val="both"/>
        <w:rPr>
          <w:sz w:val="24"/>
          <w:szCs w:val="24"/>
        </w:rPr>
      </w:pPr>
      <w:r>
        <w:rPr>
          <w:sz w:val="24"/>
          <w:szCs w:val="24"/>
        </w:rPr>
        <w:t>- дата проведения;</w:t>
      </w:r>
    </w:p>
    <w:p w:rsidR="002835B5" w:rsidRDefault="002835B5" w:rsidP="002835B5">
      <w:pPr>
        <w:jc w:val="both"/>
        <w:rPr>
          <w:sz w:val="24"/>
          <w:szCs w:val="24"/>
        </w:rPr>
      </w:pPr>
      <w:r>
        <w:rPr>
          <w:sz w:val="24"/>
          <w:szCs w:val="24"/>
        </w:rPr>
        <w:t>- количественное присутствие (отсутствие) членов Совета;</w:t>
      </w:r>
    </w:p>
    <w:p w:rsidR="002835B5" w:rsidRDefault="002835B5" w:rsidP="002835B5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приглашенные (Ф.И.О., должность);</w:t>
      </w:r>
    </w:p>
    <w:p w:rsidR="002835B5" w:rsidRDefault="002835B5" w:rsidP="002835B5">
      <w:pPr>
        <w:jc w:val="both"/>
        <w:rPr>
          <w:sz w:val="24"/>
          <w:szCs w:val="24"/>
        </w:rPr>
      </w:pPr>
      <w:r>
        <w:rPr>
          <w:sz w:val="24"/>
          <w:szCs w:val="24"/>
        </w:rPr>
        <w:t>- повестка дня</w:t>
      </w:r>
    </w:p>
    <w:p w:rsidR="002835B5" w:rsidRDefault="002835B5" w:rsidP="002835B5">
      <w:pPr>
        <w:jc w:val="both"/>
        <w:rPr>
          <w:sz w:val="24"/>
          <w:szCs w:val="24"/>
        </w:rPr>
      </w:pPr>
      <w:r>
        <w:rPr>
          <w:sz w:val="24"/>
          <w:szCs w:val="24"/>
        </w:rPr>
        <w:t>- ход обсуждения вопросов;</w:t>
      </w:r>
    </w:p>
    <w:p w:rsidR="002835B5" w:rsidRDefault="002835B5" w:rsidP="002835B5">
      <w:pPr>
        <w:jc w:val="both"/>
        <w:rPr>
          <w:sz w:val="24"/>
          <w:szCs w:val="24"/>
        </w:rPr>
      </w:pPr>
      <w:r>
        <w:rPr>
          <w:sz w:val="24"/>
          <w:szCs w:val="24"/>
        </w:rPr>
        <w:t>- предложения, рекомендации и замечания членов трудового коллектива и приглашенных лиц;</w:t>
      </w:r>
    </w:p>
    <w:p w:rsidR="002835B5" w:rsidRDefault="002835B5" w:rsidP="002835B5">
      <w:pPr>
        <w:jc w:val="both"/>
        <w:rPr>
          <w:sz w:val="24"/>
          <w:szCs w:val="24"/>
        </w:rPr>
      </w:pPr>
      <w:r>
        <w:rPr>
          <w:sz w:val="24"/>
          <w:szCs w:val="24"/>
        </w:rPr>
        <w:t>- решение.</w:t>
      </w:r>
    </w:p>
    <w:p w:rsidR="002835B5" w:rsidRDefault="002835B5" w:rsidP="002835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8.3. Протоколы подписываются председателем и секретарем Совета ДОУ.</w:t>
      </w:r>
    </w:p>
    <w:p w:rsidR="002835B5" w:rsidRDefault="002835B5" w:rsidP="002835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8.4. Нумерация протоколов ведется от начала учебного года.</w:t>
      </w:r>
    </w:p>
    <w:p w:rsidR="002835B5" w:rsidRDefault="002835B5" w:rsidP="002835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8.5. Книга протоколов Совета ДОУ нумеруется постранично, прошнуровывается, скрепляется подписью заведующего и печатью ДОУ.</w:t>
      </w:r>
    </w:p>
    <w:p w:rsidR="002835B5" w:rsidRDefault="002835B5" w:rsidP="002835B5">
      <w:pPr>
        <w:jc w:val="both"/>
        <w:rPr>
          <w:sz w:val="24"/>
          <w:szCs w:val="24"/>
        </w:rPr>
      </w:pPr>
    </w:p>
    <w:p w:rsidR="002835B5" w:rsidRDefault="002835B5" w:rsidP="002835B5">
      <w:pPr>
        <w:jc w:val="both"/>
        <w:rPr>
          <w:sz w:val="24"/>
          <w:szCs w:val="24"/>
        </w:rPr>
      </w:pPr>
    </w:p>
    <w:p w:rsidR="002835B5" w:rsidRDefault="002835B5" w:rsidP="002835B5">
      <w:pPr>
        <w:jc w:val="both"/>
        <w:rPr>
          <w:sz w:val="24"/>
          <w:szCs w:val="24"/>
        </w:rPr>
      </w:pPr>
    </w:p>
    <w:p w:rsidR="000E6415" w:rsidRDefault="000E6415"/>
    <w:sectPr w:rsidR="000E6415" w:rsidSect="000E6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ashov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35B5"/>
    <w:rsid w:val="000E6415"/>
    <w:rsid w:val="002835B5"/>
    <w:rsid w:val="00CB3798"/>
    <w:rsid w:val="00FD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2835B5"/>
    <w:pPr>
      <w:spacing w:before="100" w:beforeAutospacing="1" w:after="100" w:afterAutospacing="1"/>
    </w:pPr>
    <w:rPr>
      <w:sz w:val="24"/>
      <w:szCs w:val="24"/>
    </w:rPr>
  </w:style>
  <w:style w:type="paragraph" w:customStyle="1" w:styleId="05-">
    <w:name w:val="05-список"/>
    <w:basedOn w:val="a"/>
    <w:rsid w:val="002835B5"/>
    <w:pPr>
      <w:tabs>
        <w:tab w:val="left" w:pos="1134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before="57" w:after="57"/>
      <w:ind w:left="1134" w:hanging="567"/>
      <w:jc w:val="both"/>
    </w:pPr>
    <w:rPr>
      <w:rFonts w:ascii="Kudrashov" w:eastAsia="Calibri" w:hAnsi="Kudrashov" w:cs="Kudrashov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46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6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1220</Words>
  <Characters>6956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Usyr</dc:creator>
  <cp:keywords/>
  <dc:description/>
  <cp:lastModifiedBy>sava</cp:lastModifiedBy>
  <cp:revision>4</cp:revision>
  <dcterms:created xsi:type="dcterms:W3CDTF">2016-02-03T03:28:00Z</dcterms:created>
  <dcterms:modified xsi:type="dcterms:W3CDTF">2016-02-03T08:31:00Z</dcterms:modified>
</cp:coreProperties>
</file>